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289F0E" w14:textId="77777777" w:rsidR="00061A67" w:rsidRPr="00E66B41" w:rsidRDefault="00CC64D8" w:rsidP="00061A67">
      <w:pPr>
        <w:jc w:val="center"/>
        <w:rPr>
          <w:b/>
          <w:bCs/>
        </w:rPr>
      </w:pPr>
      <w:r>
        <w:rPr>
          <w:b/>
          <w:bCs/>
        </w:rPr>
        <w:t>DOCKET NO. 51</w:t>
      </w:r>
      <w:r w:rsidR="00501951">
        <w:rPr>
          <w:b/>
          <w:bCs/>
        </w:rPr>
        <w:t>8</w:t>
      </w:r>
      <w:r w:rsidR="0045708B">
        <w:rPr>
          <w:b/>
          <w:bCs/>
        </w:rPr>
        <w:t>72</w:t>
      </w:r>
    </w:p>
    <w:p w14:paraId="526AA2AB" w14:textId="77777777" w:rsidR="00E66B41" w:rsidRPr="001E0547" w:rsidRDefault="00E66B41" w:rsidP="00061A67">
      <w:pPr>
        <w:jc w:val="center"/>
        <w:rPr>
          <w:b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061A67" w:rsidRPr="00917C13" w14:paraId="3F3364D6" w14:textId="77777777" w:rsidTr="006674A8">
        <w:trPr>
          <w:trHeight w:val="1251"/>
        </w:trPr>
        <w:tc>
          <w:tcPr>
            <w:tcW w:w="4788" w:type="dxa"/>
          </w:tcPr>
          <w:p w14:paraId="5FEF5801" w14:textId="77777777" w:rsidR="00501951" w:rsidRDefault="00CC64D8" w:rsidP="006674A8">
            <w:pPr>
              <w:jc w:val="left"/>
              <w:rPr>
                <w:b/>
                <w:bCs/>
              </w:rPr>
            </w:pPr>
            <w:r w:rsidRPr="00CC64D8">
              <w:rPr>
                <w:b/>
                <w:bCs/>
              </w:rPr>
              <w:t xml:space="preserve">APPLICATION OF </w:t>
            </w:r>
            <w:r w:rsidR="00501951">
              <w:rPr>
                <w:b/>
                <w:bCs/>
              </w:rPr>
              <w:t xml:space="preserve">THE CITY OF </w:t>
            </w:r>
            <w:r w:rsidR="0045708B">
              <w:rPr>
                <w:b/>
                <w:bCs/>
              </w:rPr>
              <w:t>WOODWAY</w:t>
            </w:r>
            <w:r w:rsidR="00501951">
              <w:rPr>
                <w:b/>
                <w:bCs/>
              </w:rPr>
              <w:t xml:space="preserve"> </w:t>
            </w:r>
            <w:r w:rsidRPr="00CC64D8">
              <w:rPr>
                <w:b/>
                <w:bCs/>
              </w:rPr>
              <w:t>TO AMEND ITS</w:t>
            </w:r>
          </w:p>
          <w:p w14:paraId="7C100F0D" w14:textId="77777777" w:rsidR="00CC64D8" w:rsidRPr="00CC64D8" w:rsidRDefault="00CC64D8" w:rsidP="0045708B">
            <w:pPr>
              <w:jc w:val="left"/>
              <w:rPr>
                <w:b/>
                <w:bCs/>
                <w:caps/>
                <w:szCs w:val="24"/>
              </w:rPr>
            </w:pPr>
            <w:r w:rsidRPr="00CC64D8">
              <w:rPr>
                <w:b/>
                <w:bCs/>
              </w:rPr>
              <w:t>CERTIFICATE OF CONVENIENCE</w:t>
            </w:r>
            <w:r w:rsidR="00501951">
              <w:rPr>
                <w:b/>
                <w:bCs/>
              </w:rPr>
              <w:t xml:space="preserve"> </w:t>
            </w:r>
            <w:r w:rsidRPr="00CC64D8">
              <w:rPr>
                <w:b/>
                <w:bCs/>
              </w:rPr>
              <w:t xml:space="preserve">AND NECESSITY </w:t>
            </w:r>
            <w:r w:rsidR="0045708B">
              <w:rPr>
                <w:b/>
                <w:bCs/>
              </w:rPr>
              <w:t>AND FOR DUAL CERTIFICATION WITH THE CITY OF WACO IN MCLENNAN COUNTY</w:t>
            </w:r>
          </w:p>
        </w:tc>
        <w:tc>
          <w:tcPr>
            <w:tcW w:w="450" w:type="dxa"/>
          </w:tcPr>
          <w:p w14:paraId="0F1E6D1F" w14:textId="77777777" w:rsidR="00061A67" w:rsidRPr="00917C13" w:rsidRDefault="00061A67" w:rsidP="006674A8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1D4CFA6E" w14:textId="77777777" w:rsidR="00061A67" w:rsidRDefault="00061A67" w:rsidP="006674A8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2D302255" w14:textId="77777777" w:rsidR="00061A67" w:rsidRDefault="00061A67" w:rsidP="006674A8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2AA1DE96" w14:textId="77777777" w:rsidR="00E66B41" w:rsidRDefault="00E66B41" w:rsidP="006674A8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1EE4F3D1" w14:textId="77777777" w:rsidR="00501951" w:rsidRDefault="00501951" w:rsidP="006674A8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506A4BCD" w14:textId="77777777" w:rsidR="0045708B" w:rsidRPr="00917C13" w:rsidRDefault="0045708B" w:rsidP="006674A8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08" w:type="dxa"/>
          </w:tcPr>
          <w:p w14:paraId="18EADE21" w14:textId="77777777" w:rsidR="00061A67" w:rsidRPr="00917C13" w:rsidRDefault="00061A67" w:rsidP="006674A8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>PUBLIC UTILITY COMMISSION</w:t>
            </w:r>
          </w:p>
          <w:p w14:paraId="055845A0" w14:textId="77777777" w:rsidR="00061A67" w:rsidRPr="00917C13" w:rsidRDefault="00061A67" w:rsidP="006674A8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673AFFE" w14:textId="77777777" w:rsidR="00061A67" w:rsidRPr="00917C13" w:rsidRDefault="00061A67" w:rsidP="006674A8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917C13">
                  <w:rPr>
                    <w:bCs/>
                  </w:rPr>
                  <w:t>TEXAS</w:t>
                </w:r>
              </w:smartTag>
            </w:smartTag>
          </w:p>
        </w:tc>
      </w:tr>
    </w:tbl>
    <w:p w14:paraId="31B03D1C" w14:textId="77777777" w:rsidR="00D1190A" w:rsidRDefault="00D1190A" w:rsidP="00700DDE">
      <w:pPr>
        <w:pStyle w:val="Documentheading"/>
        <w:rPr>
          <w:sz w:val="24"/>
          <w:szCs w:val="24"/>
        </w:rPr>
      </w:pPr>
    </w:p>
    <w:p w14:paraId="51252D11" w14:textId="77777777" w:rsidR="00700DDE" w:rsidRPr="00700DDE" w:rsidRDefault="00700DDE" w:rsidP="00700DDE">
      <w:pPr>
        <w:pStyle w:val="Documentheading"/>
        <w:rPr>
          <w:sz w:val="24"/>
          <w:szCs w:val="24"/>
        </w:rPr>
      </w:pPr>
      <w:r w:rsidRPr="00700DDE">
        <w:rPr>
          <w:sz w:val="24"/>
          <w:szCs w:val="24"/>
        </w:rPr>
        <w:t xml:space="preserve">COMMISSION STAFF’S </w:t>
      </w:r>
      <w:r w:rsidR="00111721">
        <w:rPr>
          <w:sz w:val="24"/>
          <w:szCs w:val="24"/>
        </w:rPr>
        <w:t xml:space="preserve">SUPPLEMENTAL </w:t>
      </w:r>
      <w:r w:rsidRPr="00700DDE">
        <w:rPr>
          <w:sz w:val="24"/>
          <w:szCs w:val="24"/>
        </w:rPr>
        <w:t xml:space="preserve">RECOMMENDATION ON </w:t>
      </w:r>
      <w:r w:rsidR="00111721">
        <w:rPr>
          <w:sz w:val="24"/>
          <w:szCs w:val="24"/>
        </w:rPr>
        <w:t>SUFFICIENCY OF APPLICATION AN</w:t>
      </w:r>
      <w:r w:rsidR="001C2DA6">
        <w:rPr>
          <w:sz w:val="24"/>
          <w:szCs w:val="24"/>
        </w:rPr>
        <w:t>d Proposed procedural schedule</w:t>
      </w:r>
    </w:p>
    <w:p w14:paraId="1A3ED379" w14:textId="77777777" w:rsidR="00700DDE" w:rsidRPr="00700DDE" w:rsidRDefault="00700DDE" w:rsidP="00700DDE">
      <w:pPr>
        <w:pStyle w:val="Documentheading"/>
        <w:rPr>
          <w:sz w:val="24"/>
          <w:szCs w:val="24"/>
        </w:rPr>
      </w:pPr>
    </w:p>
    <w:p w14:paraId="77438AD1" w14:textId="77777777" w:rsidR="00B67B0E" w:rsidRPr="00700DDE" w:rsidRDefault="00B67B0E" w:rsidP="00B67B0E">
      <w:pPr>
        <w:autoSpaceDE w:val="0"/>
        <w:autoSpaceDN w:val="0"/>
        <w:adjustRightInd w:val="0"/>
        <w:spacing w:line="360" w:lineRule="auto"/>
        <w:rPr>
          <w:szCs w:val="24"/>
        </w:rPr>
      </w:pPr>
      <w:r w:rsidRPr="00700DDE">
        <w:rPr>
          <w:szCs w:val="24"/>
        </w:rPr>
        <w:tab/>
      </w:r>
      <w:r w:rsidR="005E108D" w:rsidRPr="00700DDE">
        <w:rPr>
          <w:szCs w:val="24"/>
        </w:rPr>
        <w:t xml:space="preserve">On </w:t>
      </w:r>
      <w:bookmarkStart w:id="0" w:name="_Hlk51224637"/>
      <w:r w:rsidR="00501951" w:rsidRPr="007E24E5">
        <w:t xml:space="preserve">March </w:t>
      </w:r>
      <w:r w:rsidR="0045708B">
        <w:t>5</w:t>
      </w:r>
      <w:r w:rsidR="00501951" w:rsidRPr="007E24E5">
        <w:t xml:space="preserve">, 2021, </w:t>
      </w:r>
      <w:bookmarkEnd w:id="0"/>
      <w:r w:rsidR="00501951" w:rsidRPr="007E24E5">
        <w:t xml:space="preserve">the City of </w:t>
      </w:r>
      <w:r w:rsidR="0045708B">
        <w:t>Woodway</w:t>
      </w:r>
      <w:r w:rsidR="00501951" w:rsidRPr="007E24E5">
        <w:t xml:space="preserve"> (</w:t>
      </w:r>
      <w:r w:rsidR="0045708B">
        <w:t>Woodway</w:t>
      </w:r>
      <w:r w:rsidR="00F60370" w:rsidRPr="00700DDE">
        <w:rPr>
          <w:szCs w:val="24"/>
        </w:rPr>
        <w:t xml:space="preserve">) </w:t>
      </w:r>
      <w:r w:rsidR="005E108D" w:rsidRPr="00700DDE">
        <w:rPr>
          <w:szCs w:val="24"/>
        </w:rPr>
        <w:t xml:space="preserve">filed an application to </w:t>
      </w:r>
      <w:r w:rsidR="00CC64D8" w:rsidRPr="00700DDE">
        <w:rPr>
          <w:szCs w:val="24"/>
        </w:rPr>
        <w:t>amend its water certificate of convenience and necessity (CCN) 1</w:t>
      </w:r>
      <w:r w:rsidR="0045708B">
        <w:rPr>
          <w:szCs w:val="24"/>
        </w:rPr>
        <w:t>0022 and for dual certification with the City of Waco’s CCN number 10039</w:t>
      </w:r>
      <w:r w:rsidR="00CC64D8" w:rsidRPr="00700DDE">
        <w:rPr>
          <w:szCs w:val="24"/>
        </w:rPr>
        <w:t xml:space="preserve"> in </w:t>
      </w:r>
      <w:r w:rsidR="0045708B">
        <w:rPr>
          <w:szCs w:val="24"/>
        </w:rPr>
        <w:t>McClennan</w:t>
      </w:r>
      <w:r w:rsidR="00501951">
        <w:rPr>
          <w:szCs w:val="24"/>
        </w:rPr>
        <w:t xml:space="preserve"> </w:t>
      </w:r>
      <w:r w:rsidR="00CC64D8" w:rsidRPr="00700DDE">
        <w:rPr>
          <w:szCs w:val="24"/>
        </w:rPr>
        <w:t xml:space="preserve">County. </w:t>
      </w:r>
      <w:r w:rsidR="00F51785" w:rsidRPr="00D40C0D">
        <w:t xml:space="preserve">The requested service area consists of </w:t>
      </w:r>
      <w:r w:rsidR="00F51785">
        <w:t>170</w:t>
      </w:r>
      <w:r w:rsidR="00F51785" w:rsidRPr="00D40C0D">
        <w:t xml:space="preserve"> acres</w:t>
      </w:r>
      <w:r w:rsidR="00F51785">
        <w:t xml:space="preserve"> and 450 </w:t>
      </w:r>
      <w:r w:rsidR="00F51785" w:rsidRPr="00F51785">
        <w:t>existing c</w:t>
      </w:r>
      <w:r w:rsidR="00F51785">
        <w:t xml:space="preserve">ustomers. </w:t>
      </w:r>
      <w:r w:rsidR="00F51785" w:rsidRPr="00F51785">
        <w:t xml:space="preserve">Woodway filed supplemental information on </w:t>
      </w:r>
      <w:r w:rsidR="00F51785">
        <w:t>May 10, 2021</w:t>
      </w:r>
      <w:r w:rsidR="00DB206D">
        <w:t xml:space="preserve"> and August 13, 2021</w:t>
      </w:r>
      <w:r w:rsidR="00CC64D8" w:rsidRPr="00700DDE">
        <w:rPr>
          <w:szCs w:val="24"/>
        </w:rPr>
        <w:t>.</w:t>
      </w:r>
    </w:p>
    <w:p w14:paraId="7531672A" w14:textId="77777777" w:rsidR="00700DDE" w:rsidRPr="00700DDE" w:rsidRDefault="00865D5A" w:rsidP="00700DDE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>
        <w:t xml:space="preserve">On </w:t>
      </w:r>
      <w:r w:rsidR="00DB206D">
        <w:t>October</w:t>
      </w:r>
      <w:r w:rsidR="002B2475">
        <w:t xml:space="preserve"> </w:t>
      </w:r>
      <w:r w:rsidR="00CC2339">
        <w:t>19</w:t>
      </w:r>
      <w:r>
        <w:t xml:space="preserve">, 2021 the administrative law judge </w:t>
      </w:r>
      <w:r w:rsidR="00F51785">
        <w:t xml:space="preserve">(ALJ) </w:t>
      </w:r>
      <w:r>
        <w:t xml:space="preserve">filed Order No. </w:t>
      </w:r>
      <w:r w:rsidR="00CC2339">
        <w:t>7</w:t>
      </w:r>
      <w:r w:rsidR="00DB206D">
        <w:t>,</w:t>
      </w:r>
      <w:r>
        <w:t xml:space="preserve"> </w:t>
      </w:r>
      <w:r w:rsidR="00F51785">
        <w:t>establishing</w:t>
      </w:r>
      <w:r>
        <w:t xml:space="preserve"> a deadline of </w:t>
      </w:r>
      <w:r w:rsidR="00CC2339">
        <w:t>December</w:t>
      </w:r>
      <w:r w:rsidR="00DB206D">
        <w:t xml:space="preserve"> 15</w:t>
      </w:r>
      <w:r>
        <w:t>,</w:t>
      </w:r>
      <w:r w:rsidR="002B2475">
        <w:t xml:space="preserve"> </w:t>
      </w:r>
      <w:r>
        <w:t xml:space="preserve">2021 for </w:t>
      </w:r>
      <w:r w:rsidR="00F51785">
        <w:t xml:space="preserve">the </w:t>
      </w:r>
      <w:r>
        <w:t xml:space="preserve">Staff of the Public Commission of Texas (Staff) to file a </w:t>
      </w:r>
      <w:r w:rsidR="002B2475">
        <w:t xml:space="preserve">supplemental </w:t>
      </w:r>
      <w:r>
        <w:t xml:space="preserve">recommendation on the </w:t>
      </w:r>
      <w:r w:rsidR="002B2475">
        <w:t>sufficiency</w:t>
      </w:r>
      <w:r>
        <w:t xml:space="preserve"> of the application and propose a procedural schedule. Therefore, this pleading is timely filed</w:t>
      </w:r>
      <w:r w:rsidR="00700DDE" w:rsidRPr="00700DDE">
        <w:rPr>
          <w:szCs w:val="24"/>
        </w:rPr>
        <w:t>.</w:t>
      </w:r>
    </w:p>
    <w:p w14:paraId="034F9E30" w14:textId="77777777" w:rsidR="00700DDE" w:rsidRPr="00700DDE" w:rsidRDefault="00111721" w:rsidP="00CB1F65">
      <w:pPr>
        <w:pStyle w:val="ListParagraph"/>
        <w:numPr>
          <w:ilvl w:val="0"/>
          <w:numId w:val="27"/>
        </w:numPr>
        <w:spacing w:before="120"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SUFFICIENCY OF APPLICATION</w:t>
      </w:r>
    </w:p>
    <w:p w14:paraId="20744885" w14:textId="1E473D6D" w:rsidR="00700DDE" w:rsidRPr="00700DDE" w:rsidRDefault="00B93AFB" w:rsidP="0076296E">
      <w:pPr>
        <w:spacing w:after="120" w:line="360" w:lineRule="auto"/>
        <w:ind w:firstLine="720"/>
        <w:rPr>
          <w:szCs w:val="24"/>
        </w:rPr>
      </w:pPr>
      <w:bookmarkStart w:id="1" w:name="_Hlk90458660"/>
      <w:r>
        <w:t xml:space="preserve">Commission </w:t>
      </w:r>
      <w:r w:rsidR="00F51785">
        <w:t xml:space="preserve">Staff has reviewed the application </w:t>
      </w:r>
      <w:r w:rsidR="00F51785" w:rsidRPr="00F51785">
        <w:t>and supplemental information and</w:t>
      </w:r>
      <w:r>
        <w:t xml:space="preserve"> continues to </w:t>
      </w:r>
      <w:r w:rsidR="00F51785">
        <w:t xml:space="preserve">recommend that the application </w:t>
      </w:r>
      <w:r w:rsidR="00DB206D">
        <w:t xml:space="preserve">continues to be </w:t>
      </w:r>
      <w:r w:rsidR="00F51785">
        <w:t>incomplete from a managerial and technical perspective</w:t>
      </w:r>
      <w:r w:rsidR="00F51785" w:rsidRPr="001C0F9A">
        <w:t xml:space="preserve">. </w:t>
      </w:r>
      <w:r w:rsidR="004C0D23">
        <w:t xml:space="preserve">Commission </w:t>
      </w:r>
      <w:r w:rsidR="00F51785" w:rsidRPr="001C0F9A">
        <w:t xml:space="preserve">Staff further recommends that Woodway be ordered to cure the deficiencies identified in Ms. Mathis’ </w:t>
      </w:r>
      <w:r w:rsidR="001B1DF0">
        <w:t xml:space="preserve">October 15, 2021 </w:t>
      </w:r>
      <w:r w:rsidR="00F51785" w:rsidRPr="001C0F9A">
        <w:t>memorandum</w:t>
      </w:r>
      <w:r w:rsidR="00F51785">
        <w:t xml:space="preserve"> by </w:t>
      </w:r>
      <w:r w:rsidR="00CC2339">
        <w:t>January 14</w:t>
      </w:r>
      <w:r w:rsidR="00F51785">
        <w:t>, 202</w:t>
      </w:r>
      <w:r w:rsidR="00681EE5">
        <w:t>2</w:t>
      </w:r>
      <w:r w:rsidR="00C44A3F">
        <w:t>,</w:t>
      </w:r>
      <w:r w:rsidR="00F51785">
        <w:t xml:space="preserve"> </w:t>
      </w:r>
      <w:r w:rsidR="00F51785" w:rsidRPr="00EC173F">
        <w:t xml:space="preserve">and that </w:t>
      </w:r>
      <w:r w:rsidR="004C0D23">
        <w:t xml:space="preserve">Commission </w:t>
      </w:r>
      <w:r w:rsidR="00F51785" w:rsidRPr="00EC173F">
        <w:t>Staff</w:t>
      </w:r>
      <w:r w:rsidR="00F51785">
        <w:t xml:space="preserve"> </w:t>
      </w:r>
      <w:r w:rsidR="00F51785" w:rsidRPr="00EC173F">
        <w:t xml:space="preserve">be given a deadline of </w:t>
      </w:r>
      <w:r w:rsidR="00CC2339">
        <w:t>February</w:t>
      </w:r>
      <w:r w:rsidR="00DB206D">
        <w:t xml:space="preserve"> 15</w:t>
      </w:r>
      <w:r w:rsidR="00F51785">
        <w:t>, 202</w:t>
      </w:r>
      <w:r w:rsidR="00681EE5">
        <w:t>2</w:t>
      </w:r>
      <w:r w:rsidR="00F51785">
        <w:t xml:space="preserve"> </w:t>
      </w:r>
      <w:r w:rsidR="00F51785" w:rsidRPr="00EC173F">
        <w:t xml:space="preserve">to file a supplemental recommendation on the administrative completeness of the </w:t>
      </w:r>
      <w:r w:rsidR="00F51785">
        <w:t>application</w:t>
      </w:r>
      <w:r w:rsidR="00F51785" w:rsidRPr="00EC173F">
        <w:t>.</w:t>
      </w:r>
      <w:bookmarkEnd w:id="1"/>
    </w:p>
    <w:p w14:paraId="280EC8D2" w14:textId="77777777" w:rsidR="00AC1290" w:rsidRPr="00006925" w:rsidRDefault="00AC1290" w:rsidP="0076296E">
      <w:pPr>
        <w:keepNext/>
        <w:numPr>
          <w:ilvl w:val="0"/>
          <w:numId w:val="27"/>
        </w:numPr>
        <w:spacing w:before="120" w:after="120" w:line="360" w:lineRule="auto"/>
        <w:ind w:left="1080"/>
        <w:contextualSpacing/>
        <w:jc w:val="center"/>
        <w:rPr>
          <w:b/>
        </w:rPr>
      </w:pPr>
      <w:r w:rsidRPr="00006925">
        <w:rPr>
          <w:b/>
        </w:rPr>
        <w:t>PROCEDURAL SCHEDULE</w:t>
      </w:r>
    </w:p>
    <w:p w14:paraId="5A3AFB1A" w14:textId="1E12BE56" w:rsidR="00AC1290" w:rsidRPr="00006925" w:rsidRDefault="00AC1290" w:rsidP="0076296E">
      <w:pPr>
        <w:spacing w:after="120" w:line="360" w:lineRule="auto"/>
        <w:ind w:firstLine="720"/>
      </w:pPr>
      <w:r w:rsidRPr="00264B5B">
        <w:t xml:space="preserve">In accordance with </w:t>
      </w:r>
      <w:r w:rsidR="004C0D23">
        <w:t xml:space="preserve">Commission </w:t>
      </w:r>
      <w:r w:rsidRPr="00264B5B">
        <w:t xml:space="preserve">Staff’s deficiency recommendation, </w:t>
      </w:r>
      <w:r w:rsidR="004C0D23">
        <w:t xml:space="preserve">Commission </w:t>
      </w:r>
      <w:r w:rsidRPr="00264B5B">
        <w:t xml:space="preserve">Staff does not propose a procedural schedule for further processing of the docket at this time. </w:t>
      </w:r>
      <w:r w:rsidR="004C0D23">
        <w:t xml:space="preserve">Commission </w:t>
      </w:r>
      <w:r w:rsidRPr="00264B5B">
        <w:t xml:space="preserve">Staff intends to propose a procedural schedule alongside a subsequent </w:t>
      </w:r>
      <w:r w:rsidRPr="00264B5B">
        <w:lastRenderedPageBreak/>
        <w:t xml:space="preserve">recommendation that the </w:t>
      </w:r>
      <w:r>
        <w:t>application</w:t>
      </w:r>
      <w:r w:rsidRPr="00264B5B">
        <w:t xml:space="preserve"> be found administratively complete.</w:t>
      </w:r>
      <w:r>
        <w:t xml:space="preserve"> </w:t>
      </w:r>
      <w:r w:rsidR="004C0D23">
        <w:t xml:space="preserve">Commission </w:t>
      </w:r>
      <w:r>
        <w:t xml:space="preserve">Staff notes that </w:t>
      </w:r>
      <w:r w:rsidR="0076296E">
        <w:t>Woodway</w:t>
      </w:r>
      <w:r>
        <w:t xml:space="preserve"> should not issue notice until the application is deemed sufficient.</w:t>
      </w:r>
    </w:p>
    <w:p w14:paraId="23BFF3FB" w14:textId="77777777" w:rsidR="00AC1290" w:rsidRPr="00006925" w:rsidRDefault="00AC1290" w:rsidP="00AC1290">
      <w:pPr>
        <w:numPr>
          <w:ilvl w:val="0"/>
          <w:numId w:val="27"/>
        </w:numPr>
        <w:spacing w:line="360" w:lineRule="auto"/>
        <w:ind w:left="1080"/>
        <w:contextualSpacing/>
        <w:jc w:val="center"/>
        <w:rPr>
          <w:b/>
        </w:rPr>
      </w:pPr>
      <w:r>
        <w:rPr>
          <w:b/>
        </w:rPr>
        <w:tab/>
        <w:t>C</w:t>
      </w:r>
      <w:r w:rsidRPr="00006925">
        <w:rPr>
          <w:b/>
        </w:rPr>
        <w:t>ONCLUSION</w:t>
      </w:r>
    </w:p>
    <w:p w14:paraId="15FFAE5E" w14:textId="13B0185C" w:rsidR="00AC1290" w:rsidRPr="00264B5B" w:rsidRDefault="00AC1290" w:rsidP="00AC1290">
      <w:pPr>
        <w:autoSpaceDE w:val="0"/>
        <w:autoSpaceDN w:val="0"/>
        <w:adjustRightInd w:val="0"/>
        <w:spacing w:line="360" w:lineRule="auto"/>
      </w:pPr>
      <w:r w:rsidRPr="00006925">
        <w:tab/>
      </w:r>
      <w:r>
        <w:t xml:space="preserve">For the reasons detailed above, </w:t>
      </w:r>
      <w:r w:rsidR="004C0D23">
        <w:t xml:space="preserve">Commission </w:t>
      </w:r>
      <w:r>
        <w:t xml:space="preserve">Staff recommends that the application be found administratively incomplete and that </w:t>
      </w:r>
      <w:r w:rsidR="0076296E">
        <w:t>Woodway</w:t>
      </w:r>
      <w:r>
        <w:t xml:space="preserve"> be ordered to file supplemental information to cure the deficiencies in the application by </w:t>
      </w:r>
      <w:r w:rsidR="00CC2339">
        <w:t>January</w:t>
      </w:r>
      <w:r>
        <w:t xml:space="preserve"> 1</w:t>
      </w:r>
      <w:r w:rsidR="00CC2339">
        <w:t>4</w:t>
      </w:r>
      <w:r>
        <w:t>, 202</w:t>
      </w:r>
      <w:r w:rsidR="00681EE5">
        <w:t>2</w:t>
      </w:r>
      <w:r>
        <w:t xml:space="preserve">. </w:t>
      </w:r>
      <w:r w:rsidR="00FB1C7E">
        <w:t xml:space="preserve">Commission </w:t>
      </w:r>
      <w:r>
        <w:t>Staff respectfully requests the entry of an order consistent with these recommendations.</w:t>
      </w:r>
    </w:p>
    <w:p w14:paraId="0CD0F8E2" w14:textId="77777777" w:rsidR="00CB1F65" w:rsidRDefault="00CB1F65" w:rsidP="00CB1F65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14:paraId="47E8BA70" w14:textId="5E414CE8" w:rsidR="00CB1F65" w:rsidRDefault="00CB1F65" w:rsidP="00CB1F65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A040E9">
        <w:rPr>
          <w:rFonts w:ascii="Times New Roman" w:hAnsi="Times New Roman"/>
          <w:bCs/>
          <w:sz w:val="24"/>
          <w:szCs w:val="24"/>
        </w:rPr>
        <w:t xml:space="preserve">Date:  </w:t>
      </w:r>
      <w:r w:rsidRPr="00A040E9">
        <w:rPr>
          <w:rFonts w:ascii="Times New Roman" w:hAnsi="Times New Roman"/>
          <w:bCs/>
          <w:sz w:val="24"/>
          <w:szCs w:val="24"/>
        </w:rPr>
        <w:fldChar w:fldCharType="begin"/>
      </w:r>
      <w:r w:rsidRPr="00A040E9">
        <w:rPr>
          <w:rFonts w:ascii="Times New Roman" w:hAnsi="Times New Roman"/>
          <w:bCs/>
          <w:sz w:val="24"/>
          <w:szCs w:val="24"/>
        </w:rPr>
        <w:instrText xml:space="preserve"> DATE \@ "MMMM d, yyyy" </w:instrText>
      </w:r>
      <w:r w:rsidRPr="00A040E9">
        <w:rPr>
          <w:rFonts w:ascii="Times New Roman" w:hAnsi="Times New Roman"/>
          <w:bCs/>
          <w:sz w:val="24"/>
          <w:szCs w:val="24"/>
        </w:rPr>
        <w:fldChar w:fldCharType="separate"/>
      </w:r>
      <w:r w:rsidR="00C23DB0">
        <w:rPr>
          <w:rFonts w:ascii="Times New Roman" w:hAnsi="Times New Roman"/>
          <w:bCs/>
          <w:noProof/>
          <w:sz w:val="24"/>
          <w:szCs w:val="24"/>
        </w:rPr>
        <w:t>December 15, 2021</w:t>
      </w:r>
      <w:r w:rsidRPr="00A040E9">
        <w:rPr>
          <w:rFonts w:ascii="Times New Roman" w:hAnsi="Times New Roman"/>
          <w:bCs/>
          <w:sz w:val="24"/>
          <w:szCs w:val="24"/>
        </w:rPr>
        <w:fldChar w:fldCharType="end"/>
      </w:r>
    </w:p>
    <w:p w14:paraId="46452757" w14:textId="77777777" w:rsidR="00D1190A" w:rsidRPr="00A040E9" w:rsidRDefault="00D1190A" w:rsidP="00474D54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14:paraId="66030779" w14:textId="77777777" w:rsidR="00474D54" w:rsidRDefault="00474D54" w:rsidP="00474D54">
      <w:pPr>
        <w:pStyle w:val="Normaldouble"/>
        <w:spacing w:line="240" w:lineRule="auto"/>
        <w:ind w:left="3600" w:firstLine="720"/>
        <w:rPr>
          <w:szCs w:val="24"/>
        </w:rPr>
      </w:pPr>
    </w:p>
    <w:p w14:paraId="1D42A91E" w14:textId="77777777" w:rsidR="003663A3" w:rsidRPr="00280E5C" w:rsidRDefault="003663A3" w:rsidP="00BE7912">
      <w:pPr>
        <w:pStyle w:val="Normaldouble"/>
        <w:ind w:left="3600" w:firstLine="720"/>
        <w:rPr>
          <w:szCs w:val="24"/>
        </w:rPr>
      </w:pPr>
      <w:r w:rsidRPr="00280E5C">
        <w:rPr>
          <w:szCs w:val="24"/>
        </w:rPr>
        <w:t>Respectfully Submitted,</w:t>
      </w:r>
    </w:p>
    <w:p w14:paraId="215E968D" w14:textId="77777777" w:rsidR="00C2123A" w:rsidRPr="00280E5C" w:rsidRDefault="00C2123A" w:rsidP="00C2123A">
      <w:pPr>
        <w:ind w:left="4320"/>
        <w:contextualSpacing/>
        <w:rPr>
          <w:b/>
          <w:szCs w:val="24"/>
        </w:rPr>
      </w:pPr>
      <w:r w:rsidRPr="00280E5C">
        <w:rPr>
          <w:b/>
          <w:szCs w:val="24"/>
        </w:rPr>
        <w:t xml:space="preserve">PUBLIC UTILITY COMMISSION OF TEXAS </w:t>
      </w:r>
    </w:p>
    <w:p w14:paraId="44C270F8" w14:textId="77777777" w:rsidR="00C2123A" w:rsidRPr="00280E5C" w:rsidRDefault="00C2123A" w:rsidP="00C2123A">
      <w:pPr>
        <w:ind w:left="4320"/>
        <w:contextualSpacing/>
        <w:rPr>
          <w:b/>
          <w:szCs w:val="24"/>
        </w:rPr>
      </w:pPr>
      <w:r w:rsidRPr="00280E5C">
        <w:rPr>
          <w:b/>
          <w:szCs w:val="24"/>
        </w:rPr>
        <w:t>LEGAL DIVISION</w:t>
      </w:r>
    </w:p>
    <w:p w14:paraId="7274BA73" w14:textId="77777777" w:rsidR="00C2123A" w:rsidRPr="00280E5C" w:rsidRDefault="00C2123A" w:rsidP="00C2123A">
      <w:pPr>
        <w:rPr>
          <w:szCs w:val="24"/>
        </w:rPr>
      </w:pPr>
    </w:p>
    <w:p w14:paraId="0321BE40" w14:textId="77777777" w:rsidR="002C2903" w:rsidRPr="00837677" w:rsidRDefault="002C2903" w:rsidP="002C2903">
      <w:pPr>
        <w:ind w:left="4320"/>
        <w:rPr>
          <w:szCs w:val="24"/>
        </w:rPr>
      </w:pPr>
      <w:r w:rsidRPr="00837677">
        <w:rPr>
          <w:szCs w:val="24"/>
        </w:rPr>
        <w:t>Rachelle Nicolette Robles</w:t>
      </w:r>
    </w:p>
    <w:p w14:paraId="408C4317" w14:textId="77777777" w:rsidR="002C2903" w:rsidRPr="00837677" w:rsidRDefault="002C2903" w:rsidP="002C2903">
      <w:pPr>
        <w:ind w:left="4320"/>
        <w:rPr>
          <w:szCs w:val="24"/>
        </w:rPr>
      </w:pPr>
      <w:r w:rsidRPr="00837677">
        <w:rPr>
          <w:szCs w:val="24"/>
        </w:rPr>
        <w:t xml:space="preserve">Division Director </w:t>
      </w:r>
    </w:p>
    <w:p w14:paraId="5FF698C8" w14:textId="77777777" w:rsidR="002C2903" w:rsidRPr="00896B5A" w:rsidRDefault="002C2903" w:rsidP="002C2903">
      <w:pPr>
        <w:rPr>
          <w:szCs w:val="24"/>
        </w:rPr>
      </w:pPr>
    </w:p>
    <w:p w14:paraId="12500FD1" w14:textId="77777777" w:rsidR="00927148" w:rsidRPr="00B57CD6" w:rsidRDefault="00927148" w:rsidP="00927148">
      <w:pPr>
        <w:pStyle w:val="Normaldouble"/>
        <w:spacing w:line="240" w:lineRule="auto"/>
        <w:jc w:val="left"/>
        <w:rPr>
          <w:szCs w:val="24"/>
        </w:rPr>
      </w:pPr>
    </w:p>
    <w:p w14:paraId="247B92A1" w14:textId="77777777" w:rsidR="00927148" w:rsidRPr="0092268E" w:rsidRDefault="00927148" w:rsidP="00927148">
      <w:pPr>
        <w:pStyle w:val="Normaldouble"/>
        <w:spacing w:line="240" w:lineRule="auto"/>
        <w:rPr>
          <w:i/>
          <w:iCs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2268E" w:rsidRPr="0092268E">
        <w:rPr>
          <w:i/>
          <w:iCs/>
          <w:u w:val="single"/>
        </w:rPr>
        <w:t>/s/ Kourtnee Jinks</w:t>
      </w:r>
      <w:r w:rsidR="0092268E" w:rsidRPr="0092268E">
        <w:rPr>
          <w:i/>
          <w:iCs/>
          <w:u w:val="single"/>
        </w:rPr>
        <w:tab/>
      </w:r>
    </w:p>
    <w:p w14:paraId="33B4EBD4" w14:textId="77777777" w:rsidR="00927148" w:rsidRPr="00972EF7" w:rsidRDefault="00927148" w:rsidP="00927148">
      <w:pPr>
        <w:ind w:left="4320"/>
        <w:rPr>
          <w:rFonts w:eastAsia="Calibri"/>
        </w:rPr>
      </w:pPr>
      <w:r w:rsidRPr="00972EF7">
        <w:rPr>
          <w:rFonts w:eastAsia="Calibri"/>
        </w:rPr>
        <w:t>Kourtnee Jinks</w:t>
      </w:r>
    </w:p>
    <w:p w14:paraId="3EC7E67A" w14:textId="77777777" w:rsidR="00927148" w:rsidRPr="00972EF7" w:rsidRDefault="00927148" w:rsidP="00927148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State Bar No. 24097146</w:t>
      </w:r>
    </w:p>
    <w:p w14:paraId="15E1B495" w14:textId="77777777" w:rsidR="00927148" w:rsidRPr="00972EF7" w:rsidRDefault="00927148" w:rsidP="00927148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1701 N. Congress Avenue</w:t>
      </w:r>
    </w:p>
    <w:p w14:paraId="0ED97EF1" w14:textId="77777777" w:rsidR="00927148" w:rsidRPr="00972EF7" w:rsidRDefault="00927148" w:rsidP="00927148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P.O. Box 13326</w:t>
      </w:r>
    </w:p>
    <w:p w14:paraId="48E7899D" w14:textId="77777777" w:rsidR="00927148" w:rsidRPr="00972EF7" w:rsidRDefault="00927148" w:rsidP="00927148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Austin, Texas 78711-3326</w:t>
      </w:r>
    </w:p>
    <w:p w14:paraId="7597305C" w14:textId="77777777" w:rsidR="00927148" w:rsidRPr="00972EF7" w:rsidRDefault="00927148" w:rsidP="00927148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(512) 936-7265</w:t>
      </w:r>
    </w:p>
    <w:p w14:paraId="442741F1" w14:textId="77777777" w:rsidR="00927148" w:rsidRPr="00972EF7" w:rsidRDefault="00927148" w:rsidP="00927148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(512) 936-7268 (facsimile)</w:t>
      </w:r>
    </w:p>
    <w:p w14:paraId="31199298" w14:textId="77777777" w:rsidR="00927148" w:rsidRPr="00972EF7" w:rsidRDefault="00927148" w:rsidP="00927148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kourtnee.jinks@puc.texas.gov</w:t>
      </w:r>
    </w:p>
    <w:p w14:paraId="3D19951B" w14:textId="77777777" w:rsidR="00D45279" w:rsidRDefault="00D45279" w:rsidP="00D45279">
      <w:pPr>
        <w:rPr>
          <w:b/>
          <w:caps/>
          <w:szCs w:val="24"/>
        </w:rPr>
      </w:pPr>
    </w:p>
    <w:p w14:paraId="1979F604" w14:textId="77777777" w:rsidR="00D45279" w:rsidRDefault="00F51785" w:rsidP="00F51785">
      <w:pPr>
        <w:jc w:val="center"/>
        <w:rPr>
          <w:b/>
          <w:caps/>
          <w:szCs w:val="24"/>
        </w:rPr>
      </w:pPr>
      <w:r>
        <w:rPr>
          <w:b/>
          <w:caps/>
          <w:szCs w:val="24"/>
        </w:rPr>
        <w:br w:type="page"/>
      </w:r>
      <w:r w:rsidR="00D45279" w:rsidRPr="00DE2A0B">
        <w:rPr>
          <w:b/>
          <w:caps/>
          <w:szCs w:val="24"/>
        </w:rPr>
        <w:lastRenderedPageBreak/>
        <w:t>DOCKET NO.</w:t>
      </w:r>
      <w:r w:rsidR="00D45279">
        <w:rPr>
          <w:b/>
          <w:caps/>
          <w:szCs w:val="24"/>
        </w:rPr>
        <w:t xml:space="preserve"> 51</w:t>
      </w:r>
      <w:r w:rsidR="00CB1F65">
        <w:rPr>
          <w:b/>
          <w:caps/>
          <w:szCs w:val="24"/>
        </w:rPr>
        <w:t>8</w:t>
      </w:r>
      <w:r w:rsidR="00927148">
        <w:rPr>
          <w:b/>
          <w:caps/>
          <w:szCs w:val="24"/>
        </w:rPr>
        <w:t>72</w:t>
      </w:r>
    </w:p>
    <w:p w14:paraId="76DFBCAF" w14:textId="77777777" w:rsidR="00D45279" w:rsidRPr="00F6249E" w:rsidRDefault="00D45279" w:rsidP="00D45279">
      <w:pPr>
        <w:jc w:val="center"/>
        <w:rPr>
          <w:b/>
          <w:caps/>
          <w:szCs w:val="24"/>
        </w:rPr>
      </w:pPr>
    </w:p>
    <w:p w14:paraId="00567F7D" w14:textId="77777777" w:rsidR="00D45279" w:rsidRPr="00F6249E" w:rsidRDefault="00D45279" w:rsidP="00D45279">
      <w:pPr>
        <w:keepNext/>
        <w:spacing w:line="360" w:lineRule="auto"/>
        <w:jc w:val="center"/>
        <w:rPr>
          <w:b/>
          <w:szCs w:val="24"/>
        </w:rPr>
      </w:pPr>
      <w:r w:rsidRPr="00F6249E">
        <w:rPr>
          <w:b/>
          <w:szCs w:val="24"/>
        </w:rPr>
        <w:t>CERTIFICATE OF SERVICE</w:t>
      </w:r>
    </w:p>
    <w:p w14:paraId="11657FE8" w14:textId="0DCD25CC" w:rsidR="00D45279" w:rsidRPr="00201E03" w:rsidRDefault="00D45279" w:rsidP="00D45279">
      <w:pPr>
        <w:keepNext/>
        <w:spacing w:line="360" w:lineRule="auto"/>
        <w:ind w:firstLine="720"/>
        <w:rPr>
          <w:color w:val="0D0D0D"/>
          <w:szCs w:val="24"/>
        </w:rPr>
      </w:pPr>
      <w:r w:rsidRPr="00201E03">
        <w:rPr>
          <w:szCs w:val="24"/>
        </w:rPr>
        <w:t>I</w:t>
      </w:r>
      <w:r w:rsidRPr="00201E03">
        <w:rPr>
          <w:color w:val="0D0D0D"/>
          <w:szCs w:val="24"/>
        </w:rPr>
        <w:t xml:space="preserve"> certify that, unless otherwise ordered by the </w:t>
      </w:r>
      <w:r w:rsidRPr="00D402D1">
        <w:rPr>
          <w:color w:val="0D0D0D"/>
          <w:szCs w:val="24"/>
        </w:rPr>
        <w:t>presiding officer, notice of the filing of this document was provided to all parties of record via electronic mail on</w:t>
      </w:r>
      <w:r w:rsidRPr="00D402D1">
        <w:rPr>
          <w:szCs w:val="24"/>
        </w:rPr>
        <w:t xml:space="preserve"> </w:t>
      </w:r>
      <w:r w:rsidRPr="00D402D1">
        <w:rPr>
          <w:szCs w:val="24"/>
        </w:rPr>
        <w:fldChar w:fldCharType="begin"/>
      </w:r>
      <w:r w:rsidRPr="00D402D1">
        <w:rPr>
          <w:szCs w:val="24"/>
        </w:rPr>
        <w:instrText xml:space="preserve"> DATE \@ "MMMM d, yyyy" </w:instrText>
      </w:r>
      <w:r w:rsidRPr="00D402D1">
        <w:rPr>
          <w:szCs w:val="24"/>
        </w:rPr>
        <w:fldChar w:fldCharType="separate"/>
      </w:r>
      <w:r w:rsidR="00C23DB0">
        <w:rPr>
          <w:noProof/>
          <w:szCs w:val="24"/>
        </w:rPr>
        <w:t>December 15, 2021</w:t>
      </w:r>
      <w:r w:rsidRPr="00D402D1">
        <w:rPr>
          <w:szCs w:val="24"/>
        </w:rPr>
        <w:fldChar w:fldCharType="end"/>
      </w:r>
      <w:r w:rsidRPr="00D402D1">
        <w:rPr>
          <w:color w:val="0D0D0D"/>
          <w:szCs w:val="24"/>
        </w:rPr>
        <w:t>, in accordance with the Order Suspending Rules, issued in Project No. 50664.</w:t>
      </w:r>
    </w:p>
    <w:p w14:paraId="7DE8A22C" w14:textId="77777777" w:rsidR="00D45279" w:rsidRDefault="00D45279" w:rsidP="00D45279">
      <w:pPr>
        <w:tabs>
          <w:tab w:val="left" w:pos="5040"/>
        </w:tabs>
        <w:ind w:left="3600" w:firstLine="720"/>
        <w:rPr>
          <w:i/>
          <w:iCs/>
          <w:szCs w:val="24"/>
          <w:u w:val="single"/>
        </w:rPr>
      </w:pPr>
      <w:bookmarkStart w:id="2" w:name="_Hlk48039240"/>
    </w:p>
    <w:p w14:paraId="60A277B6" w14:textId="77777777" w:rsidR="00CB1F65" w:rsidRPr="004F5185" w:rsidRDefault="0092268E" w:rsidP="00D45279">
      <w:pPr>
        <w:tabs>
          <w:tab w:val="left" w:pos="5040"/>
        </w:tabs>
        <w:ind w:left="3600" w:firstLine="720"/>
        <w:rPr>
          <w:i/>
          <w:iCs/>
          <w:szCs w:val="24"/>
          <w:u w:val="single"/>
        </w:rPr>
      </w:pPr>
      <w:r w:rsidRPr="0092268E">
        <w:rPr>
          <w:i/>
          <w:iCs/>
          <w:u w:val="single"/>
        </w:rPr>
        <w:t>/s/ Kourtnee Jinks</w:t>
      </w:r>
      <w:r w:rsidRPr="0092268E">
        <w:rPr>
          <w:i/>
          <w:iCs/>
          <w:u w:val="single"/>
        </w:rPr>
        <w:tab/>
      </w:r>
    </w:p>
    <w:bookmarkEnd w:id="2"/>
    <w:p w14:paraId="53D76B97" w14:textId="77777777" w:rsidR="00880623" w:rsidRPr="00927148" w:rsidRDefault="00927148" w:rsidP="00927148">
      <w:pPr>
        <w:ind w:left="4320"/>
        <w:rPr>
          <w:rFonts w:eastAsia="Calibri"/>
        </w:rPr>
      </w:pPr>
      <w:r w:rsidRPr="00972EF7">
        <w:rPr>
          <w:rFonts w:eastAsia="Calibri"/>
        </w:rPr>
        <w:t>Kourtnee Jinks</w:t>
      </w:r>
    </w:p>
    <w:sectPr w:rsidR="00880623" w:rsidRPr="00927148" w:rsidSect="006F6166">
      <w:footerReference w:type="default" r:id="rId8"/>
      <w:pgSz w:w="12240" w:h="15840"/>
      <w:pgMar w:top="1440" w:right="1440" w:bottom="1440" w:left="1440" w:header="1440" w:footer="144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C0DACA" w14:textId="77777777" w:rsidR="00E8619B" w:rsidRDefault="00E8619B" w:rsidP="00114902">
      <w:r>
        <w:separator/>
      </w:r>
    </w:p>
  </w:endnote>
  <w:endnote w:type="continuationSeparator" w:id="0">
    <w:p w14:paraId="055CD3EB" w14:textId="77777777" w:rsidR="00E8619B" w:rsidRDefault="00E8619B" w:rsidP="00114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3F576C" w14:textId="77777777" w:rsidR="00A2313C" w:rsidRDefault="00A2313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36099217" w14:textId="77777777" w:rsidR="00A2313C" w:rsidRDefault="00A231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475DF8" w14:textId="77777777" w:rsidR="00E8619B" w:rsidRDefault="00E8619B" w:rsidP="00114902">
      <w:r>
        <w:separator/>
      </w:r>
    </w:p>
  </w:footnote>
  <w:footnote w:type="continuationSeparator" w:id="0">
    <w:p w14:paraId="088DF767" w14:textId="77777777" w:rsidR="00E8619B" w:rsidRDefault="00E8619B" w:rsidP="001149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8935C"/>
    <w:multiLevelType w:val="singleLevel"/>
    <w:tmpl w:val="2B73D40A"/>
    <w:lvl w:ilvl="0">
      <w:start w:val="4"/>
      <w:numFmt w:val="lowerLetter"/>
      <w:lvlText w:val="%1."/>
      <w:lvlJc w:val="left"/>
      <w:pPr>
        <w:tabs>
          <w:tab w:val="num" w:pos="720"/>
        </w:tabs>
        <w:ind w:left="2088" w:hanging="720"/>
      </w:pPr>
      <w:rPr>
        <w:rFonts w:cs="Times New Roman"/>
        <w:snapToGrid/>
        <w:spacing w:val="-3"/>
        <w:sz w:val="23"/>
        <w:szCs w:val="23"/>
      </w:rPr>
    </w:lvl>
  </w:abstractNum>
  <w:abstractNum w:abstractNumId="1" w15:restartNumberingAfterBreak="0">
    <w:nsid w:val="032963F4"/>
    <w:multiLevelType w:val="hybridMultilevel"/>
    <w:tmpl w:val="FE56D47A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4836FAA"/>
    <w:multiLevelType w:val="singleLevel"/>
    <w:tmpl w:val="3AE38AB1"/>
    <w:lvl w:ilvl="0">
      <w:start w:val="1"/>
      <w:numFmt w:val="decimal"/>
      <w:lvlText w:val="%1."/>
      <w:lvlJc w:val="left"/>
      <w:pPr>
        <w:tabs>
          <w:tab w:val="num" w:pos="720"/>
        </w:tabs>
        <w:ind w:firstLine="720"/>
      </w:pPr>
      <w:rPr>
        <w:rFonts w:cs="Times New Roman"/>
        <w:snapToGrid/>
        <w:spacing w:val="-3"/>
        <w:sz w:val="23"/>
        <w:szCs w:val="23"/>
      </w:rPr>
    </w:lvl>
  </w:abstractNum>
  <w:abstractNum w:abstractNumId="3" w15:restartNumberingAfterBreak="0">
    <w:nsid w:val="059E7134"/>
    <w:multiLevelType w:val="singleLevel"/>
    <w:tmpl w:val="33A9A8AC"/>
    <w:lvl w:ilvl="0">
      <w:start w:val="1"/>
      <w:numFmt w:val="lowerLetter"/>
      <w:lvlText w:val="%1."/>
      <w:lvlJc w:val="left"/>
      <w:pPr>
        <w:tabs>
          <w:tab w:val="num" w:pos="648"/>
        </w:tabs>
        <w:ind w:left="2088" w:hanging="648"/>
      </w:pPr>
      <w:rPr>
        <w:rFonts w:cs="Times New Roman"/>
        <w:snapToGrid/>
        <w:spacing w:val="-2"/>
        <w:sz w:val="23"/>
        <w:szCs w:val="23"/>
      </w:rPr>
    </w:lvl>
  </w:abstractNum>
  <w:abstractNum w:abstractNumId="4" w15:restartNumberingAfterBreak="0">
    <w:nsid w:val="086B2A07"/>
    <w:multiLevelType w:val="singleLevel"/>
    <w:tmpl w:val="0BD67DE4"/>
    <w:lvl w:ilvl="0">
      <w:start w:val="1"/>
      <w:numFmt w:val="lowerLetter"/>
      <w:lvlText w:val="%1.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09123AE1"/>
    <w:multiLevelType w:val="hybridMultilevel"/>
    <w:tmpl w:val="1FCE6218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 w15:restartNumberingAfterBreak="0">
    <w:nsid w:val="137649C1"/>
    <w:multiLevelType w:val="hybridMultilevel"/>
    <w:tmpl w:val="658ADC7C"/>
    <w:lvl w:ilvl="0" w:tplc="AD087DB0">
      <w:start w:val="1"/>
      <w:numFmt w:val="decimal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" w15:restartNumberingAfterBreak="0">
    <w:nsid w:val="19EA5C5E"/>
    <w:multiLevelType w:val="hybridMultilevel"/>
    <w:tmpl w:val="8FA673CA"/>
    <w:lvl w:ilvl="0" w:tplc="04090017">
      <w:start w:val="1"/>
      <w:numFmt w:val="lowerLetter"/>
      <w:lvlText w:val="%1)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" w15:restartNumberingAfterBreak="0">
    <w:nsid w:val="1B4D057D"/>
    <w:multiLevelType w:val="hybridMultilevel"/>
    <w:tmpl w:val="689810E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254D7"/>
    <w:multiLevelType w:val="singleLevel"/>
    <w:tmpl w:val="E96C8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 w15:restartNumberingAfterBreak="0">
    <w:nsid w:val="3B560894"/>
    <w:multiLevelType w:val="hybridMultilevel"/>
    <w:tmpl w:val="69A0A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7414E"/>
    <w:multiLevelType w:val="hybridMultilevel"/>
    <w:tmpl w:val="38E6556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C0B3E15"/>
    <w:multiLevelType w:val="hybridMultilevel"/>
    <w:tmpl w:val="DD325EE6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446460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4A76B50"/>
    <w:multiLevelType w:val="multilevel"/>
    <w:tmpl w:val="3B801A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D306E89"/>
    <w:multiLevelType w:val="hybridMultilevel"/>
    <w:tmpl w:val="8960B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7673BA"/>
    <w:multiLevelType w:val="hybridMultilevel"/>
    <w:tmpl w:val="CB2E35F2"/>
    <w:lvl w:ilvl="0" w:tplc="3D764D38">
      <w:start w:val="1"/>
      <w:numFmt w:val="lowerLetter"/>
      <w:lvlText w:val="%1.)"/>
      <w:lvlJc w:val="left"/>
      <w:pPr>
        <w:tabs>
          <w:tab w:val="num" w:pos="2250"/>
        </w:tabs>
        <w:ind w:left="2250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25"/>
        </w:tabs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45"/>
        </w:tabs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65"/>
        </w:tabs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85"/>
        </w:tabs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05"/>
        </w:tabs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25"/>
        </w:tabs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45"/>
        </w:tabs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65"/>
        </w:tabs>
        <w:ind w:left="7965" w:hanging="180"/>
      </w:pPr>
    </w:lvl>
  </w:abstractNum>
  <w:abstractNum w:abstractNumId="17" w15:restartNumberingAfterBreak="0">
    <w:nsid w:val="52F83753"/>
    <w:multiLevelType w:val="hybridMultilevel"/>
    <w:tmpl w:val="7E66ABB6"/>
    <w:lvl w:ilvl="0" w:tplc="D27A262A">
      <w:start w:val="1"/>
      <w:numFmt w:val="lowerLetter"/>
      <w:lvlText w:val="(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" w15:restartNumberingAfterBreak="0">
    <w:nsid w:val="5A291838"/>
    <w:multiLevelType w:val="hybridMultilevel"/>
    <w:tmpl w:val="AE94131E"/>
    <w:lvl w:ilvl="0" w:tplc="29445D2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FC716AC"/>
    <w:multiLevelType w:val="hybridMultilevel"/>
    <w:tmpl w:val="28023928"/>
    <w:lvl w:ilvl="0" w:tplc="1578232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61746B9A"/>
    <w:multiLevelType w:val="hybridMultilevel"/>
    <w:tmpl w:val="45C877D6"/>
    <w:lvl w:ilvl="0" w:tplc="518E12D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88F70EE"/>
    <w:multiLevelType w:val="hybridMultilevel"/>
    <w:tmpl w:val="778488F6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6C6F1C1F"/>
    <w:multiLevelType w:val="hybridMultilevel"/>
    <w:tmpl w:val="18E2F776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3" w15:restartNumberingAfterBreak="0">
    <w:nsid w:val="7361301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746F251D"/>
    <w:multiLevelType w:val="hybridMultilevel"/>
    <w:tmpl w:val="E40C1B64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 w15:restartNumberingAfterBreak="0">
    <w:nsid w:val="74C905CF"/>
    <w:multiLevelType w:val="multilevel"/>
    <w:tmpl w:val="EA22B1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280" w:hanging="1800"/>
      </w:pPr>
      <w:rPr>
        <w:rFonts w:hint="default"/>
      </w:rPr>
    </w:lvl>
  </w:abstractNum>
  <w:abstractNum w:abstractNumId="26" w15:restartNumberingAfterBreak="0">
    <w:nsid w:val="77060333"/>
    <w:multiLevelType w:val="hybridMultilevel"/>
    <w:tmpl w:val="97BA5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6"/>
  </w:num>
  <w:num w:numId="4">
    <w:abstractNumId w:val="14"/>
  </w:num>
  <w:num w:numId="5">
    <w:abstractNumId w:val="25"/>
  </w:num>
  <w:num w:numId="6">
    <w:abstractNumId w:val="17"/>
  </w:num>
  <w:num w:numId="7">
    <w:abstractNumId w:val="10"/>
  </w:num>
  <w:num w:numId="8">
    <w:abstractNumId w:val="21"/>
  </w:num>
  <w:num w:numId="9">
    <w:abstractNumId w:val="15"/>
  </w:num>
  <w:num w:numId="10">
    <w:abstractNumId w:val="12"/>
  </w:num>
  <w:num w:numId="11">
    <w:abstractNumId w:val="24"/>
  </w:num>
  <w:num w:numId="12">
    <w:abstractNumId w:val="1"/>
  </w:num>
  <w:num w:numId="13">
    <w:abstractNumId w:val="26"/>
  </w:num>
  <w:num w:numId="14">
    <w:abstractNumId w:val="6"/>
  </w:num>
  <w:num w:numId="15">
    <w:abstractNumId w:val="5"/>
  </w:num>
  <w:num w:numId="16">
    <w:abstractNumId w:val="22"/>
  </w:num>
  <w:num w:numId="17">
    <w:abstractNumId w:val="7"/>
  </w:num>
  <w:num w:numId="18">
    <w:abstractNumId w:val="13"/>
  </w:num>
  <w:num w:numId="19">
    <w:abstractNumId w:val="23"/>
  </w:num>
  <w:num w:numId="20">
    <w:abstractNumId w:val="2"/>
  </w:num>
  <w:num w:numId="21">
    <w:abstractNumId w:val="3"/>
  </w:num>
  <w:num w:numId="22">
    <w:abstractNumId w:val="0"/>
  </w:num>
  <w:num w:numId="23">
    <w:abstractNumId w:val="11"/>
  </w:num>
  <w:num w:numId="24">
    <w:abstractNumId w:val="8"/>
  </w:num>
  <w:num w:numId="25">
    <w:abstractNumId w:val="18"/>
  </w:num>
  <w:num w:numId="26">
    <w:abstractNumId w:val="19"/>
  </w:num>
  <w:num w:numId="27">
    <w:abstractNumId w:val="20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C6ECE"/>
    <w:rsid w:val="00005F4A"/>
    <w:rsid w:val="0001031C"/>
    <w:rsid w:val="00014E8D"/>
    <w:rsid w:val="000178EF"/>
    <w:rsid w:val="000240B6"/>
    <w:rsid w:val="00025E9D"/>
    <w:rsid w:val="00026268"/>
    <w:rsid w:val="000318AD"/>
    <w:rsid w:val="000332A4"/>
    <w:rsid w:val="0004204F"/>
    <w:rsid w:val="00042F5D"/>
    <w:rsid w:val="000542A7"/>
    <w:rsid w:val="000542FB"/>
    <w:rsid w:val="00061A67"/>
    <w:rsid w:val="000643CE"/>
    <w:rsid w:val="00066BC9"/>
    <w:rsid w:val="00085B29"/>
    <w:rsid w:val="00093FED"/>
    <w:rsid w:val="000961F6"/>
    <w:rsid w:val="00096EBE"/>
    <w:rsid w:val="000A4C40"/>
    <w:rsid w:val="000B2DF6"/>
    <w:rsid w:val="000B2F7F"/>
    <w:rsid w:val="000B3BA0"/>
    <w:rsid w:val="000B4451"/>
    <w:rsid w:val="000B7178"/>
    <w:rsid w:val="000D377A"/>
    <w:rsid w:val="000D3F7E"/>
    <w:rsid w:val="000F7236"/>
    <w:rsid w:val="0010361B"/>
    <w:rsid w:val="00104BF7"/>
    <w:rsid w:val="00107CA8"/>
    <w:rsid w:val="00111721"/>
    <w:rsid w:val="00114902"/>
    <w:rsid w:val="00121715"/>
    <w:rsid w:val="001404B9"/>
    <w:rsid w:val="00147B9B"/>
    <w:rsid w:val="001540F6"/>
    <w:rsid w:val="001559E6"/>
    <w:rsid w:val="0015751E"/>
    <w:rsid w:val="00161281"/>
    <w:rsid w:val="00161F0B"/>
    <w:rsid w:val="00164960"/>
    <w:rsid w:val="00176969"/>
    <w:rsid w:val="0019033E"/>
    <w:rsid w:val="001911B2"/>
    <w:rsid w:val="00191336"/>
    <w:rsid w:val="00194FAE"/>
    <w:rsid w:val="00197842"/>
    <w:rsid w:val="001A773E"/>
    <w:rsid w:val="001B1DF0"/>
    <w:rsid w:val="001C0F9A"/>
    <w:rsid w:val="001C2DA6"/>
    <w:rsid w:val="001D00DB"/>
    <w:rsid w:val="001D3A8E"/>
    <w:rsid w:val="001D3CEF"/>
    <w:rsid w:val="001E2EF0"/>
    <w:rsid w:val="001E6AEE"/>
    <w:rsid w:val="001F0EDB"/>
    <w:rsid w:val="001F199F"/>
    <w:rsid w:val="001F2DA9"/>
    <w:rsid w:val="001F7D9C"/>
    <w:rsid w:val="002157FC"/>
    <w:rsid w:val="00216C1E"/>
    <w:rsid w:val="002308DB"/>
    <w:rsid w:val="00232706"/>
    <w:rsid w:val="002410DD"/>
    <w:rsid w:val="00244B22"/>
    <w:rsid w:val="002533E7"/>
    <w:rsid w:val="00255E6A"/>
    <w:rsid w:val="0025677E"/>
    <w:rsid w:val="00263FEF"/>
    <w:rsid w:val="00265E49"/>
    <w:rsid w:val="002722ED"/>
    <w:rsid w:val="00272ABC"/>
    <w:rsid w:val="00275F64"/>
    <w:rsid w:val="00276EB3"/>
    <w:rsid w:val="00280E5C"/>
    <w:rsid w:val="00281562"/>
    <w:rsid w:val="00285096"/>
    <w:rsid w:val="00285BE4"/>
    <w:rsid w:val="002B2475"/>
    <w:rsid w:val="002C04F9"/>
    <w:rsid w:val="002C0E9B"/>
    <w:rsid w:val="002C2903"/>
    <w:rsid w:val="002D0436"/>
    <w:rsid w:val="002F66DF"/>
    <w:rsid w:val="002F70E5"/>
    <w:rsid w:val="00301908"/>
    <w:rsid w:val="00302C02"/>
    <w:rsid w:val="0030320C"/>
    <w:rsid w:val="00304FBE"/>
    <w:rsid w:val="00320534"/>
    <w:rsid w:val="003250D7"/>
    <w:rsid w:val="00326C7D"/>
    <w:rsid w:val="00327DB6"/>
    <w:rsid w:val="0033030E"/>
    <w:rsid w:val="00346093"/>
    <w:rsid w:val="00350258"/>
    <w:rsid w:val="0035123D"/>
    <w:rsid w:val="00351719"/>
    <w:rsid w:val="00357906"/>
    <w:rsid w:val="00360DEF"/>
    <w:rsid w:val="0036556C"/>
    <w:rsid w:val="003663A3"/>
    <w:rsid w:val="00366855"/>
    <w:rsid w:val="0037256B"/>
    <w:rsid w:val="00375D0B"/>
    <w:rsid w:val="00377A73"/>
    <w:rsid w:val="00377DD4"/>
    <w:rsid w:val="00377E1F"/>
    <w:rsid w:val="00382094"/>
    <w:rsid w:val="00391517"/>
    <w:rsid w:val="00392C1D"/>
    <w:rsid w:val="003A1620"/>
    <w:rsid w:val="003B7CE4"/>
    <w:rsid w:val="003C0B55"/>
    <w:rsid w:val="003D4BAE"/>
    <w:rsid w:val="003E6D59"/>
    <w:rsid w:val="003F43DF"/>
    <w:rsid w:val="003F74A4"/>
    <w:rsid w:val="00414C27"/>
    <w:rsid w:val="00422E0D"/>
    <w:rsid w:val="00430046"/>
    <w:rsid w:val="00441658"/>
    <w:rsid w:val="00444D6F"/>
    <w:rsid w:val="004521E4"/>
    <w:rsid w:val="0045708B"/>
    <w:rsid w:val="004571F7"/>
    <w:rsid w:val="00464D40"/>
    <w:rsid w:val="004726E2"/>
    <w:rsid w:val="0047336A"/>
    <w:rsid w:val="00474D54"/>
    <w:rsid w:val="00475695"/>
    <w:rsid w:val="00480393"/>
    <w:rsid w:val="004816DA"/>
    <w:rsid w:val="0048241E"/>
    <w:rsid w:val="004965A2"/>
    <w:rsid w:val="004A6FC6"/>
    <w:rsid w:val="004B059E"/>
    <w:rsid w:val="004B2AAA"/>
    <w:rsid w:val="004B2E4E"/>
    <w:rsid w:val="004B314E"/>
    <w:rsid w:val="004B3CB9"/>
    <w:rsid w:val="004B4CA2"/>
    <w:rsid w:val="004B5AC4"/>
    <w:rsid w:val="004B74C7"/>
    <w:rsid w:val="004C0D23"/>
    <w:rsid w:val="004C711B"/>
    <w:rsid w:val="004D49C2"/>
    <w:rsid w:val="004D6115"/>
    <w:rsid w:val="004E34AF"/>
    <w:rsid w:val="004F3D82"/>
    <w:rsid w:val="004F777B"/>
    <w:rsid w:val="00501951"/>
    <w:rsid w:val="005078C9"/>
    <w:rsid w:val="005314C1"/>
    <w:rsid w:val="0055555A"/>
    <w:rsid w:val="00566C73"/>
    <w:rsid w:val="00576239"/>
    <w:rsid w:val="00577471"/>
    <w:rsid w:val="0058238D"/>
    <w:rsid w:val="00593C9B"/>
    <w:rsid w:val="00595E23"/>
    <w:rsid w:val="005A18D2"/>
    <w:rsid w:val="005A3AA5"/>
    <w:rsid w:val="005B03E8"/>
    <w:rsid w:val="005B3C83"/>
    <w:rsid w:val="005C4C43"/>
    <w:rsid w:val="005C572C"/>
    <w:rsid w:val="005D0F38"/>
    <w:rsid w:val="005D1523"/>
    <w:rsid w:val="005D1D1D"/>
    <w:rsid w:val="005D64EA"/>
    <w:rsid w:val="005E108D"/>
    <w:rsid w:val="005E1495"/>
    <w:rsid w:val="005E412D"/>
    <w:rsid w:val="005F4DF4"/>
    <w:rsid w:val="005F555A"/>
    <w:rsid w:val="006154EB"/>
    <w:rsid w:val="00617C3E"/>
    <w:rsid w:val="00622BD5"/>
    <w:rsid w:val="00635559"/>
    <w:rsid w:val="0064531B"/>
    <w:rsid w:val="0065523E"/>
    <w:rsid w:val="00665F95"/>
    <w:rsid w:val="006674A8"/>
    <w:rsid w:val="00673F14"/>
    <w:rsid w:val="006761C0"/>
    <w:rsid w:val="00681A82"/>
    <w:rsid w:val="00681EE5"/>
    <w:rsid w:val="00692E21"/>
    <w:rsid w:val="00693B69"/>
    <w:rsid w:val="006A23DC"/>
    <w:rsid w:val="006A523A"/>
    <w:rsid w:val="006A5FA4"/>
    <w:rsid w:val="006B1308"/>
    <w:rsid w:val="006C2511"/>
    <w:rsid w:val="006E493F"/>
    <w:rsid w:val="006F03C1"/>
    <w:rsid w:val="006F6166"/>
    <w:rsid w:val="006F65E6"/>
    <w:rsid w:val="00700DDE"/>
    <w:rsid w:val="00704049"/>
    <w:rsid w:val="007049EC"/>
    <w:rsid w:val="00712E70"/>
    <w:rsid w:val="00714C2A"/>
    <w:rsid w:val="00721AE6"/>
    <w:rsid w:val="00721E1C"/>
    <w:rsid w:val="00730E8A"/>
    <w:rsid w:val="007364B7"/>
    <w:rsid w:val="00737342"/>
    <w:rsid w:val="00750E51"/>
    <w:rsid w:val="00751BA6"/>
    <w:rsid w:val="0076296E"/>
    <w:rsid w:val="007743C6"/>
    <w:rsid w:val="00782F0A"/>
    <w:rsid w:val="00784BE6"/>
    <w:rsid w:val="007A1630"/>
    <w:rsid w:val="007D73A0"/>
    <w:rsid w:val="007E221D"/>
    <w:rsid w:val="007F19EC"/>
    <w:rsid w:val="007F37A5"/>
    <w:rsid w:val="007F4C69"/>
    <w:rsid w:val="0081049E"/>
    <w:rsid w:val="00817815"/>
    <w:rsid w:val="00821D6D"/>
    <w:rsid w:val="008225A3"/>
    <w:rsid w:val="00824633"/>
    <w:rsid w:val="00826C4D"/>
    <w:rsid w:val="008357D0"/>
    <w:rsid w:val="00836343"/>
    <w:rsid w:val="00843B04"/>
    <w:rsid w:val="00846BF6"/>
    <w:rsid w:val="008510DC"/>
    <w:rsid w:val="00864D85"/>
    <w:rsid w:val="00865D5A"/>
    <w:rsid w:val="0087313B"/>
    <w:rsid w:val="008764DC"/>
    <w:rsid w:val="00880623"/>
    <w:rsid w:val="0088145F"/>
    <w:rsid w:val="008826F9"/>
    <w:rsid w:val="00882F9B"/>
    <w:rsid w:val="00891540"/>
    <w:rsid w:val="008A0A34"/>
    <w:rsid w:val="008A6162"/>
    <w:rsid w:val="008E1170"/>
    <w:rsid w:val="008E2E2E"/>
    <w:rsid w:val="008E5407"/>
    <w:rsid w:val="008F7E7A"/>
    <w:rsid w:val="00904765"/>
    <w:rsid w:val="00911282"/>
    <w:rsid w:val="0092268E"/>
    <w:rsid w:val="00923CF8"/>
    <w:rsid w:val="00927148"/>
    <w:rsid w:val="0093090A"/>
    <w:rsid w:val="0094464F"/>
    <w:rsid w:val="00964010"/>
    <w:rsid w:val="009670AB"/>
    <w:rsid w:val="00985386"/>
    <w:rsid w:val="00990F95"/>
    <w:rsid w:val="00993AB2"/>
    <w:rsid w:val="009A3FAF"/>
    <w:rsid w:val="009B46EA"/>
    <w:rsid w:val="009C4CF3"/>
    <w:rsid w:val="009C5129"/>
    <w:rsid w:val="009C5B9B"/>
    <w:rsid w:val="009D3F61"/>
    <w:rsid w:val="009E179B"/>
    <w:rsid w:val="009E6B0B"/>
    <w:rsid w:val="009F5439"/>
    <w:rsid w:val="00A03F17"/>
    <w:rsid w:val="00A040E9"/>
    <w:rsid w:val="00A21550"/>
    <w:rsid w:val="00A2313C"/>
    <w:rsid w:val="00A41688"/>
    <w:rsid w:val="00A42174"/>
    <w:rsid w:val="00A4320C"/>
    <w:rsid w:val="00A45191"/>
    <w:rsid w:val="00A51CA0"/>
    <w:rsid w:val="00A60A92"/>
    <w:rsid w:val="00A664A6"/>
    <w:rsid w:val="00A76B54"/>
    <w:rsid w:val="00A8234D"/>
    <w:rsid w:val="00A86BBB"/>
    <w:rsid w:val="00A95E45"/>
    <w:rsid w:val="00AA21EA"/>
    <w:rsid w:val="00AA310F"/>
    <w:rsid w:val="00AA5558"/>
    <w:rsid w:val="00AB5656"/>
    <w:rsid w:val="00AB76CE"/>
    <w:rsid w:val="00AC058C"/>
    <w:rsid w:val="00AC1290"/>
    <w:rsid w:val="00AC323F"/>
    <w:rsid w:val="00AC4698"/>
    <w:rsid w:val="00AD049F"/>
    <w:rsid w:val="00AE200C"/>
    <w:rsid w:val="00AE2A9D"/>
    <w:rsid w:val="00AE37B3"/>
    <w:rsid w:val="00AE3C4F"/>
    <w:rsid w:val="00AF2CF8"/>
    <w:rsid w:val="00AF5C4B"/>
    <w:rsid w:val="00B067C2"/>
    <w:rsid w:val="00B12810"/>
    <w:rsid w:val="00B21D8A"/>
    <w:rsid w:val="00B27BBD"/>
    <w:rsid w:val="00B33C7D"/>
    <w:rsid w:val="00B44881"/>
    <w:rsid w:val="00B45C87"/>
    <w:rsid w:val="00B63CE6"/>
    <w:rsid w:val="00B657F8"/>
    <w:rsid w:val="00B67B0E"/>
    <w:rsid w:val="00B67C81"/>
    <w:rsid w:val="00B8625D"/>
    <w:rsid w:val="00B93AFB"/>
    <w:rsid w:val="00B94BCF"/>
    <w:rsid w:val="00B97DF9"/>
    <w:rsid w:val="00BA5A90"/>
    <w:rsid w:val="00BB42C2"/>
    <w:rsid w:val="00BC1933"/>
    <w:rsid w:val="00BC5A0F"/>
    <w:rsid w:val="00BD05AA"/>
    <w:rsid w:val="00BE7912"/>
    <w:rsid w:val="00BF3F03"/>
    <w:rsid w:val="00C007B3"/>
    <w:rsid w:val="00C0501F"/>
    <w:rsid w:val="00C1141E"/>
    <w:rsid w:val="00C165B2"/>
    <w:rsid w:val="00C203F6"/>
    <w:rsid w:val="00C2123A"/>
    <w:rsid w:val="00C21C2C"/>
    <w:rsid w:val="00C23DB0"/>
    <w:rsid w:val="00C240D2"/>
    <w:rsid w:val="00C37702"/>
    <w:rsid w:val="00C41654"/>
    <w:rsid w:val="00C44297"/>
    <w:rsid w:val="00C44A3F"/>
    <w:rsid w:val="00C51E2B"/>
    <w:rsid w:val="00C66DB0"/>
    <w:rsid w:val="00C74C87"/>
    <w:rsid w:val="00C81A97"/>
    <w:rsid w:val="00C82464"/>
    <w:rsid w:val="00C8770B"/>
    <w:rsid w:val="00C9009F"/>
    <w:rsid w:val="00C9710E"/>
    <w:rsid w:val="00CA5B92"/>
    <w:rsid w:val="00CB1F65"/>
    <w:rsid w:val="00CB5679"/>
    <w:rsid w:val="00CB589A"/>
    <w:rsid w:val="00CC09AB"/>
    <w:rsid w:val="00CC2339"/>
    <w:rsid w:val="00CC64D8"/>
    <w:rsid w:val="00CC6ECE"/>
    <w:rsid w:val="00CD2A02"/>
    <w:rsid w:val="00CD2EC2"/>
    <w:rsid w:val="00CF0F1C"/>
    <w:rsid w:val="00CF6B57"/>
    <w:rsid w:val="00CF72D2"/>
    <w:rsid w:val="00D036DE"/>
    <w:rsid w:val="00D1190A"/>
    <w:rsid w:val="00D306A1"/>
    <w:rsid w:val="00D31525"/>
    <w:rsid w:val="00D3166A"/>
    <w:rsid w:val="00D34376"/>
    <w:rsid w:val="00D40EB7"/>
    <w:rsid w:val="00D44DF0"/>
    <w:rsid w:val="00D45279"/>
    <w:rsid w:val="00D456FC"/>
    <w:rsid w:val="00D473B1"/>
    <w:rsid w:val="00D5123D"/>
    <w:rsid w:val="00D616F0"/>
    <w:rsid w:val="00D641BD"/>
    <w:rsid w:val="00D82AA3"/>
    <w:rsid w:val="00D82EE4"/>
    <w:rsid w:val="00D85B8B"/>
    <w:rsid w:val="00D925A3"/>
    <w:rsid w:val="00DA1E50"/>
    <w:rsid w:val="00DA35B7"/>
    <w:rsid w:val="00DA5354"/>
    <w:rsid w:val="00DB0C30"/>
    <w:rsid w:val="00DB206D"/>
    <w:rsid w:val="00DB22E8"/>
    <w:rsid w:val="00DB4A50"/>
    <w:rsid w:val="00DB5665"/>
    <w:rsid w:val="00DC73AA"/>
    <w:rsid w:val="00DD1EB7"/>
    <w:rsid w:val="00DD31E0"/>
    <w:rsid w:val="00DD57E2"/>
    <w:rsid w:val="00DE2DA1"/>
    <w:rsid w:val="00DE70FF"/>
    <w:rsid w:val="00E15689"/>
    <w:rsid w:val="00E16F16"/>
    <w:rsid w:val="00E17603"/>
    <w:rsid w:val="00E313C0"/>
    <w:rsid w:val="00E32630"/>
    <w:rsid w:val="00E43B76"/>
    <w:rsid w:val="00E452E8"/>
    <w:rsid w:val="00E5320A"/>
    <w:rsid w:val="00E53467"/>
    <w:rsid w:val="00E624D5"/>
    <w:rsid w:val="00E66B41"/>
    <w:rsid w:val="00E8619B"/>
    <w:rsid w:val="00E86215"/>
    <w:rsid w:val="00E95781"/>
    <w:rsid w:val="00E96A78"/>
    <w:rsid w:val="00EA174F"/>
    <w:rsid w:val="00EA2926"/>
    <w:rsid w:val="00EA6DB0"/>
    <w:rsid w:val="00EB0F76"/>
    <w:rsid w:val="00EC1874"/>
    <w:rsid w:val="00EE1348"/>
    <w:rsid w:val="00EF05B6"/>
    <w:rsid w:val="00EF6AD5"/>
    <w:rsid w:val="00F44674"/>
    <w:rsid w:val="00F51785"/>
    <w:rsid w:val="00F5280C"/>
    <w:rsid w:val="00F60370"/>
    <w:rsid w:val="00F63358"/>
    <w:rsid w:val="00F854E5"/>
    <w:rsid w:val="00F865B2"/>
    <w:rsid w:val="00FB1C7E"/>
    <w:rsid w:val="00FC4201"/>
    <w:rsid w:val="00FD2328"/>
    <w:rsid w:val="00FD3180"/>
    <w:rsid w:val="00FE5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9217"/>
    <o:shapelayout v:ext="edit">
      <o:idmap v:ext="edit" data="1"/>
    </o:shapelayout>
  </w:shapeDefaults>
  <w:decimalSymbol w:val="."/>
  <w:listSeparator w:val=","/>
  <w14:docId w14:val="3C4CFEA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7148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ind w:left="2160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tabs>
        <w:tab w:val="right" w:leader="dot" w:pos="9360"/>
      </w:tabs>
      <w:suppressAutoHyphens/>
      <w:spacing w:after="0"/>
      <w:jc w:val="left"/>
      <w:outlineLvl w:val="9"/>
    </w:pPr>
    <w:rPr>
      <w:b w:val="0"/>
      <w:sz w:val="24"/>
    </w:rPr>
  </w:style>
  <w:style w:type="paragraph" w:styleId="TOC2">
    <w:name w:val="toc 2"/>
    <w:basedOn w:val="TOC1"/>
    <w:next w:val="Normal"/>
    <w:semiHidden/>
    <w:pPr>
      <w:ind w:left="1440"/>
    </w:pPr>
  </w:style>
  <w:style w:type="paragraph" w:styleId="TOC3">
    <w:name w:val="toc 3"/>
    <w:basedOn w:val="TOC2"/>
    <w:next w:val="Normal"/>
    <w:semiHidden/>
    <w:pPr>
      <w:ind w:left="2160"/>
    </w:pPr>
  </w:style>
  <w:style w:type="paragraph" w:styleId="TOC4">
    <w:name w:val="toc 4"/>
    <w:basedOn w:val="TOC3"/>
    <w:next w:val="Normal"/>
    <w:semiHidden/>
    <w:pPr>
      <w:ind w:left="2880"/>
    </w:pPr>
  </w:style>
  <w:style w:type="paragraph" w:styleId="TOC5">
    <w:name w:val="toc 5"/>
    <w:basedOn w:val="TOC4"/>
    <w:next w:val="Normal"/>
    <w:semiHidden/>
    <w:pPr>
      <w:ind w:left="3600"/>
    </w:pPr>
  </w:style>
  <w:style w:type="paragraph" w:styleId="TOC6">
    <w:name w:val="toc 6"/>
    <w:basedOn w:val="TOC5"/>
    <w:next w:val="Normal"/>
    <w:semiHidden/>
    <w:pPr>
      <w:ind w:left="4320"/>
    </w:pPr>
  </w:style>
  <w:style w:type="paragraph" w:styleId="TOC7">
    <w:name w:val="toc 7"/>
    <w:basedOn w:val="TOC6"/>
    <w:next w:val="Normal"/>
    <w:semiHidden/>
    <w:pPr>
      <w:ind w:left="5040"/>
    </w:pPr>
  </w:style>
  <w:style w:type="paragraph" w:styleId="TOC8">
    <w:name w:val="toc 8"/>
    <w:basedOn w:val="TOC7"/>
    <w:next w:val="Normal"/>
    <w:semiHidden/>
    <w:pPr>
      <w:ind w:left="5760"/>
    </w:pPr>
  </w:style>
  <w:style w:type="paragraph" w:styleId="TOC9">
    <w:name w:val="toc 9"/>
    <w:basedOn w:val="TOC8"/>
    <w:next w:val="Normal"/>
    <w:semiHidden/>
    <w:pPr>
      <w:ind w:left="64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paragraph" w:styleId="BodyText">
    <w:name w:val="Body Text"/>
    <w:basedOn w:val="Normal"/>
    <w:pPr>
      <w:jc w:val="center"/>
    </w:pPr>
  </w:style>
  <w:style w:type="paragraph" w:styleId="BodyText2">
    <w:name w:val="Body Text 2"/>
    <w:basedOn w:val="Normal"/>
  </w:style>
  <w:style w:type="paragraph" w:styleId="Title">
    <w:name w:val="Title"/>
    <w:basedOn w:val="Normal"/>
    <w:qFormat/>
    <w:pPr>
      <w:jc w:val="center"/>
    </w:pPr>
    <w:rPr>
      <w:b/>
    </w:r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ind w:left="720" w:hanging="720"/>
      <w:jc w:val="left"/>
    </w:pPr>
    <w:rPr>
      <w:rFonts w:ascii="Arial" w:hAnsi="Arial"/>
    </w:rPr>
  </w:style>
  <w:style w:type="paragraph" w:styleId="BalloonText">
    <w:name w:val="Balloon Text"/>
    <w:basedOn w:val="Normal"/>
    <w:semiHidden/>
    <w:rsid w:val="009F543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D3F6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4BA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character" w:customStyle="1" w:styleId="Heading5Char">
    <w:name w:val="Heading 5 Char"/>
    <w:link w:val="Heading5"/>
    <w:rsid w:val="00E95781"/>
    <w:rPr>
      <w:b/>
      <w:sz w:val="28"/>
    </w:rPr>
  </w:style>
  <w:style w:type="character" w:customStyle="1" w:styleId="NormaldoubleChar">
    <w:name w:val="Normal double Char"/>
    <w:link w:val="Normaldouble"/>
    <w:locked/>
    <w:rsid w:val="002533E7"/>
    <w:rPr>
      <w:sz w:val="24"/>
    </w:rPr>
  </w:style>
  <w:style w:type="character" w:customStyle="1" w:styleId="FooterChar">
    <w:name w:val="Footer Char"/>
    <w:link w:val="Footer"/>
    <w:uiPriority w:val="99"/>
    <w:rsid w:val="00280E5C"/>
    <w:rPr>
      <w:sz w:val="16"/>
    </w:rPr>
  </w:style>
  <w:style w:type="character" w:styleId="UnresolvedMention">
    <w:name w:val="Unresolved Mention"/>
    <w:uiPriority w:val="99"/>
    <w:semiHidden/>
    <w:unhideWhenUsed/>
    <w:rsid w:val="00280E5C"/>
    <w:rPr>
      <w:color w:val="605E5C"/>
      <w:shd w:val="clear" w:color="auto" w:fill="E1DFDD"/>
    </w:rPr>
  </w:style>
  <w:style w:type="character" w:customStyle="1" w:styleId="DocketnumberChar">
    <w:name w:val="Docket number Char"/>
    <w:link w:val="Docketnumber"/>
    <w:rsid w:val="00164960"/>
    <w:rPr>
      <w:b/>
      <w:caps/>
      <w:sz w:val="28"/>
    </w:rPr>
  </w:style>
  <w:style w:type="character" w:customStyle="1" w:styleId="Heading4Char">
    <w:name w:val="Heading 4 Char"/>
    <w:link w:val="Heading4"/>
    <w:rsid w:val="00700DDE"/>
    <w:rPr>
      <w:b/>
      <w:sz w:val="28"/>
    </w:rPr>
  </w:style>
  <w:style w:type="character" w:styleId="CommentReference">
    <w:name w:val="annotation reference"/>
    <w:uiPriority w:val="99"/>
    <w:unhideWhenUsed/>
    <w:rsid w:val="00F517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5178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517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20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99596-53CE-41DA-A7C1-E423F74BE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2021-12-15T18:51:00Z</dcterms:created>
  <dcterms:modified xsi:type="dcterms:W3CDTF">2021-12-15T20:10:00Z</dcterms:modified>
</cp:coreProperties>
</file>